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33BB3" w14:textId="1D050B9A" w:rsidR="0012198E" w:rsidRDefault="0012198E" w:rsidP="0012198E">
      <w:pPr>
        <w:snapToGrid w:val="0"/>
        <w:spacing w:line="560" w:lineRule="exact"/>
        <w:rPr>
          <w:b/>
          <w:szCs w:val="32"/>
        </w:rPr>
      </w:pPr>
      <w:r>
        <w:rPr>
          <w:rFonts w:hint="eastAsia"/>
          <w:b/>
          <w:szCs w:val="32"/>
        </w:rPr>
        <w:t>附件</w:t>
      </w:r>
      <w:r>
        <w:rPr>
          <w:rFonts w:hint="eastAsia"/>
          <w:b/>
          <w:szCs w:val="32"/>
        </w:rPr>
        <w:t>2</w:t>
      </w:r>
      <w:r>
        <w:rPr>
          <w:rFonts w:hint="eastAsia"/>
          <w:b/>
          <w:szCs w:val="32"/>
        </w:rPr>
        <w:t>：</w:t>
      </w:r>
    </w:p>
    <w:p w14:paraId="50399E87" w14:textId="03A41402" w:rsidR="008A2BB3" w:rsidRPr="00E52ED0" w:rsidRDefault="00574CFE" w:rsidP="00E52ED0">
      <w:pPr>
        <w:snapToGrid w:val="0"/>
        <w:spacing w:line="560" w:lineRule="exact"/>
        <w:jc w:val="center"/>
        <w:rPr>
          <w:b/>
          <w:sz w:val="30"/>
          <w:szCs w:val="30"/>
        </w:rPr>
      </w:pPr>
      <w:bookmarkStart w:id="0" w:name="_GoBack"/>
      <w:r w:rsidRPr="00574CFE">
        <w:rPr>
          <w:rFonts w:hint="eastAsia"/>
          <w:b/>
          <w:sz w:val="30"/>
          <w:szCs w:val="30"/>
        </w:rPr>
        <w:t>网信安全</w:t>
      </w:r>
      <w:r w:rsidR="00E52ED0" w:rsidRPr="00E52ED0">
        <w:rPr>
          <w:rFonts w:hint="eastAsia"/>
          <w:b/>
          <w:sz w:val="30"/>
          <w:szCs w:val="30"/>
        </w:rPr>
        <w:t>小组成员备案表</w:t>
      </w:r>
      <w:bookmarkEnd w:id="0"/>
    </w:p>
    <w:tbl>
      <w:tblPr>
        <w:tblStyle w:val="ae"/>
        <w:tblW w:w="8504" w:type="dxa"/>
        <w:tblLook w:val="0000" w:firstRow="0" w:lastRow="0" w:firstColumn="0" w:lastColumn="0" w:noHBand="0" w:noVBand="0"/>
      </w:tblPr>
      <w:tblGrid>
        <w:gridCol w:w="1989"/>
        <w:gridCol w:w="3052"/>
        <w:gridCol w:w="1073"/>
        <w:gridCol w:w="2390"/>
      </w:tblGrid>
      <w:tr w:rsidR="00E52ED0" w14:paraId="34E68B15" w14:textId="77777777" w:rsidTr="00CC4701">
        <w:trPr>
          <w:trHeight w:val="800"/>
        </w:trPr>
        <w:tc>
          <w:tcPr>
            <w:tcW w:w="8504" w:type="dxa"/>
            <w:gridSpan w:val="4"/>
            <w:vAlign w:val="center"/>
          </w:tcPr>
          <w:p w14:paraId="549D62DD" w14:textId="59B8DDDF" w:rsidR="00E52ED0" w:rsidRPr="00DB684A" w:rsidRDefault="00574CFE" w:rsidP="00CC4701">
            <w:pPr>
              <w:jc w:val="center"/>
              <w:rPr>
                <w:rFonts w:ascii="仿宋" w:eastAsia="仿宋" w:hAnsi="仿宋"/>
              </w:rPr>
            </w:pPr>
            <w:r w:rsidRPr="00574CFE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网信安全</w:t>
            </w:r>
            <w:r w:rsidR="00E52ED0" w:rsidRPr="00DB684A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小组成员备案表</w:t>
            </w:r>
          </w:p>
        </w:tc>
      </w:tr>
      <w:tr w:rsidR="00E52ED0" w14:paraId="6612BED9" w14:textId="77777777" w:rsidTr="00CC4701">
        <w:trPr>
          <w:trHeight w:val="600"/>
        </w:trPr>
        <w:tc>
          <w:tcPr>
            <w:tcW w:w="1989" w:type="dxa"/>
            <w:vAlign w:val="center"/>
          </w:tcPr>
          <w:p w14:paraId="0B727375" w14:textId="77777777" w:rsidR="00E52ED0" w:rsidRPr="00DB684A" w:rsidRDefault="00E52ED0" w:rsidP="00CC4701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学 院、部 门</w:t>
            </w:r>
          </w:p>
          <w:p w14:paraId="40C40647" w14:textId="77777777" w:rsidR="00E52ED0" w:rsidRPr="00DB684A" w:rsidRDefault="00E52ED0" w:rsidP="00CC4701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（盖 章）</w:t>
            </w:r>
          </w:p>
        </w:tc>
        <w:tc>
          <w:tcPr>
            <w:tcW w:w="3052" w:type="dxa"/>
            <w:vAlign w:val="center"/>
          </w:tcPr>
          <w:p w14:paraId="3B31A32A" w14:textId="77777777" w:rsidR="00E52ED0" w:rsidRDefault="00E52ED0" w:rsidP="00CC4701">
            <w:pPr>
              <w:rPr>
                <w:rFonts w:ascii="黑体" w:eastAsia="黑体" w:hAnsi="黑体" w:cs="黑体"/>
              </w:rPr>
            </w:pPr>
          </w:p>
        </w:tc>
        <w:tc>
          <w:tcPr>
            <w:tcW w:w="1073" w:type="dxa"/>
            <w:vAlign w:val="center"/>
          </w:tcPr>
          <w:p w14:paraId="7A4D6622" w14:textId="77777777" w:rsidR="00E52ED0" w:rsidRPr="00DB684A" w:rsidRDefault="00E52ED0" w:rsidP="00CC4701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日  期</w:t>
            </w:r>
          </w:p>
        </w:tc>
        <w:tc>
          <w:tcPr>
            <w:tcW w:w="2390" w:type="dxa"/>
            <w:vAlign w:val="center"/>
          </w:tcPr>
          <w:p w14:paraId="06542B6E" w14:textId="77777777" w:rsidR="00E52ED0" w:rsidRPr="00DB684A" w:rsidRDefault="00E52ED0" w:rsidP="00CC4701">
            <w:pPr>
              <w:rPr>
                <w:rFonts w:ascii="仿宋" w:eastAsia="仿宋" w:hAnsi="仿宋" w:cs="黑体"/>
              </w:rPr>
            </w:pPr>
          </w:p>
        </w:tc>
      </w:tr>
      <w:tr w:rsidR="00E52ED0" w14:paraId="5C4ACB26" w14:textId="77777777" w:rsidTr="00CC4701">
        <w:trPr>
          <w:trHeight w:val="600"/>
        </w:trPr>
        <w:tc>
          <w:tcPr>
            <w:tcW w:w="1989" w:type="dxa"/>
            <w:vAlign w:val="center"/>
          </w:tcPr>
          <w:p w14:paraId="78308B42" w14:textId="77777777" w:rsidR="00E52ED0" w:rsidRPr="00DB684A" w:rsidRDefault="00E52ED0" w:rsidP="00CC4701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组长（负责人）</w:t>
            </w:r>
          </w:p>
        </w:tc>
        <w:tc>
          <w:tcPr>
            <w:tcW w:w="3052" w:type="dxa"/>
            <w:vAlign w:val="center"/>
          </w:tcPr>
          <w:p w14:paraId="795B498D" w14:textId="77777777" w:rsidR="00E52ED0" w:rsidRDefault="00E52ED0" w:rsidP="00CC4701">
            <w:pPr>
              <w:rPr>
                <w:rFonts w:ascii="黑体" w:eastAsia="黑体" w:hAnsi="黑体" w:cs="黑体"/>
              </w:rPr>
            </w:pPr>
          </w:p>
        </w:tc>
        <w:tc>
          <w:tcPr>
            <w:tcW w:w="1073" w:type="dxa"/>
            <w:vAlign w:val="center"/>
          </w:tcPr>
          <w:p w14:paraId="3E2199B0" w14:textId="77777777" w:rsidR="00E52ED0" w:rsidRPr="00DB684A" w:rsidRDefault="00E52ED0" w:rsidP="00CC4701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联系</w:t>
            </w:r>
          </w:p>
          <w:p w14:paraId="2A11CB55" w14:textId="77777777" w:rsidR="00E52ED0" w:rsidRPr="00DB684A" w:rsidRDefault="00E52ED0" w:rsidP="00CC4701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电话</w:t>
            </w:r>
          </w:p>
        </w:tc>
        <w:tc>
          <w:tcPr>
            <w:tcW w:w="2390" w:type="dxa"/>
            <w:vAlign w:val="center"/>
          </w:tcPr>
          <w:p w14:paraId="07B23FEB" w14:textId="77777777" w:rsidR="00E52ED0" w:rsidRPr="00DB684A" w:rsidRDefault="00E52ED0" w:rsidP="00CC4701">
            <w:pPr>
              <w:rPr>
                <w:rFonts w:ascii="仿宋" w:eastAsia="仿宋" w:hAnsi="仿宋" w:cs="黑体"/>
              </w:rPr>
            </w:pPr>
          </w:p>
        </w:tc>
      </w:tr>
      <w:tr w:rsidR="00E52ED0" w14:paraId="0F2B1FDE" w14:textId="77777777" w:rsidTr="00CC4701">
        <w:trPr>
          <w:trHeight w:val="600"/>
        </w:trPr>
        <w:tc>
          <w:tcPr>
            <w:tcW w:w="1989" w:type="dxa"/>
            <w:vMerge w:val="restart"/>
            <w:vAlign w:val="center"/>
          </w:tcPr>
          <w:p w14:paraId="3C605429" w14:textId="7CB427D1" w:rsidR="00E52ED0" w:rsidRPr="00DB684A" w:rsidRDefault="00574CFE" w:rsidP="00CC4701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574CFE">
              <w:rPr>
                <w:rFonts w:ascii="仿宋" w:eastAsia="仿宋" w:hAnsi="仿宋" w:cs="黑体" w:hint="eastAsia"/>
                <w:sz w:val="24"/>
                <w:szCs w:val="24"/>
              </w:rPr>
              <w:t>网信安全</w:t>
            </w:r>
            <w:r w:rsidR="00E52ED0" w:rsidRPr="00DB684A">
              <w:rPr>
                <w:rFonts w:ascii="仿宋" w:eastAsia="仿宋" w:hAnsi="仿宋" w:cs="黑体" w:hint="eastAsia"/>
                <w:sz w:val="24"/>
                <w:szCs w:val="24"/>
              </w:rPr>
              <w:t>管理员</w:t>
            </w:r>
          </w:p>
          <w:p w14:paraId="56897D30" w14:textId="77777777" w:rsidR="00E52ED0" w:rsidRPr="00DB684A" w:rsidRDefault="00E52ED0" w:rsidP="00CC4701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（1—2人）</w:t>
            </w:r>
          </w:p>
        </w:tc>
        <w:tc>
          <w:tcPr>
            <w:tcW w:w="3052" w:type="dxa"/>
            <w:vAlign w:val="center"/>
          </w:tcPr>
          <w:p w14:paraId="73948189" w14:textId="77777777" w:rsidR="00E52ED0" w:rsidRDefault="00E52ED0" w:rsidP="00CC4701">
            <w:pPr>
              <w:rPr>
                <w:rFonts w:ascii="黑体" w:eastAsia="黑体" w:hAnsi="黑体" w:cs="黑体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233A6294" w14:textId="77777777" w:rsidR="00E52ED0" w:rsidRPr="00DB684A" w:rsidRDefault="00E52ED0" w:rsidP="00CC4701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联系</w:t>
            </w:r>
          </w:p>
          <w:p w14:paraId="11E47A58" w14:textId="77777777" w:rsidR="00E52ED0" w:rsidRPr="00DB684A" w:rsidRDefault="00E52ED0" w:rsidP="00CC4701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电话</w:t>
            </w:r>
          </w:p>
        </w:tc>
        <w:tc>
          <w:tcPr>
            <w:tcW w:w="2390" w:type="dxa"/>
            <w:vAlign w:val="center"/>
          </w:tcPr>
          <w:p w14:paraId="05364CC0" w14:textId="77777777" w:rsidR="00E52ED0" w:rsidRPr="00DB684A" w:rsidRDefault="00E52ED0" w:rsidP="00CC4701">
            <w:pPr>
              <w:rPr>
                <w:rFonts w:ascii="仿宋" w:eastAsia="仿宋" w:hAnsi="仿宋" w:cs="黑体"/>
              </w:rPr>
            </w:pPr>
          </w:p>
        </w:tc>
      </w:tr>
      <w:tr w:rsidR="00E52ED0" w14:paraId="5BFA506A" w14:textId="77777777" w:rsidTr="00CC4701">
        <w:trPr>
          <w:trHeight w:val="600"/>
        </w:trPr>
        <w:tc>
          <w:tcPr>
            <w:tcW w:w="1989" w:type="dxa"/>
            <w:vMerge/>
            <w:vAlign w:val="center"/>
          </w:tcPr>
          <w:p w14:paraId="04725162" w14:textId="77777777" w:rsidR="00E52ED0" w:rsidRDefault="00E52ED0" w:rsidP="00CC4701">
            <w:pPr>
              <w:rPr>
                <w:rFonts w:ascii="黑体" w:eastAsia="黑体" w:hAnsi="黑体" w:cs="黑体"/>
              </w:rPr>
            </w:pPr>
          </w:p>
        </w:tc>
        <w:tc>
          <w:tcPr>
            <w:tcW w:w="3052" w:type="dxa"/>
            <w:vAlign w:val="center"/>
          </w:tcPr>
          <w:p w14:paraId="30A8C5E3" w14:textId="77777777" w:rsidR="00E52ED0" w:rsidRDefault="00E52ED0" w:rsidP="00CC4701">
            <w:pPr>
              <w:rPr>
                <w:rFonts w:ascii="黑体" w:eastAsia="黑体" w:hAnsi="黑体" w:cs="黑体"/>
              </w:rPr>
            </w:pPr>
          </w:p>
        </w:tc>
        <w:tc>
          <w:tcPr>
            <w:tcW w:w="1073" w:type="dxa"/>
            <w:vMerge/>
            <w:vAlign w:val="center"/>
          </w:tcPr>
          <w:p w14:paraId="55BC7286" w14:textId="77777777" w:rsidR="00E52ED0" w:rsidRPr="00DB684A" w:rsidRDefault="00E52ED0" w:rsidP="00CC4701">
            <w:pPr>
              <w:rPr>
                <w:rFonts w:ascii="仿宋" w:eastAsia="仿宋" w:hAnsi="仿宋" w:cs="黑体"/>
              </w:rPr>
            </w:pPr>
          </w:p>
        </w:tc>
        <w:tc>
          <w:tcPr>
            <w:tcW w:w="2390" w:type="dxa"/>
            <w:vAlign w:val="center"/>
          </w:tcPr>
          <w:p w14:paraId="39826F73" w14:textId="77777777" w:rsidR="00E52ED0" w:rsidRPr="00DB684A" w:rsidRDefault="00E52ED0" w:rsidP="00CC4701">
            <w:pPr>
              <w:rPr>
                <w:rFonts w:ascii="仿宋" w:eastAsia="仿宋" w:hAnsi="仿宋" w:cs="黑体"/>
              </w:rPr>
            </w:pPr>
          </w:p>
        </w:tc>
      </w:tr>
      <w:tr w:rsidR="00E52ED0" w14:paraId="6DB7BC3E" w14:textId="77777777" w:rsidTr="00CC4701">
        <w:trPr>
          <w:trHeight w:val="800"/>
        </w:trPr>
        <w:tc>
          <w:tcPr>
            <w:tcW w:w="8504" w:type="dxa"/>
            <w:gridSpan w:val="4"/>
            <w:vAlign w:val="center"/>
          </w:tcPr>
          <w:p w14:paraId="2CEBD0D8" w14:textId="5ECEA011" w:rsidR="00E52ED0" w:rsidRPr="00DB684A" w:rsidRDefault="00574CFE" w:rsidP="00CC4701">
            <w:pPr>
              <w:jc w:val="center"/>
              <w:rPr>
                <w:rFonts w:ascii="仿宋" w:eastAsia="仿宋" w:hAnsi="仿宋" w:cs="黑体"/>
              </w:rPr>
            </w:pPr>
            <w:r w:rsidRPr="00574CFE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网信安全</w:t>
            </w:r>
            <w:r w:rsidR="00E52ED0" w:rsidRPr="00DB684A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管理员职责</w:t>
            </w:r>
          </w:p>
        </w:tc>
      </w:tr>
      <w:tr w:rsidR="00E52ED0" w14:paraId="5E7ADCEC" w14:textId="77777777" w:rsidTr="00E52ED0">
        <w:trPr>
          <w:trHeight w:val="7903"/>
        </w:trPr>
        <w:tc>
          <w:tcPr>
            <w:tcW w:w="8504" w:type="dxa"/>
            <w:gridSpan w:val="4"/>
          </w:tcPr>
          <w:p w14:paraId="3CBD8531" w14:textId="77777777" w:rsidR="00E52ED0" w:rsidRPr="00DB684A" w:rsidRDefault="00E52ED0" w:rsidP="00E52ED0">
            <w:pPr>
              <w:numPr>
                <w:ilvl w:val="0"/>
                <w:numId w:val="9"/>
              </w:numPr>
              <w:spacing w:line="360" w:lineRule="auto"/>
              <w:rPr>
                <w:rFonts w:ascii="仿宋" w:eastAsia="仿宋" w:hAnsi="仿宋" w:cs="黑体"/>
                <w:sz w:val="24"/>
                <w:szCs w:val="24"/>
              </w:rPr>
            </w:pP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协助本单位网络</w:t>
            </w:r>
            <w:r>
              <w:rPr>
                <w:rFonts w:ascii="仿宋" w:eastAsia="仿宋" w:hAnsi="仿宋" w:cs="黑体" w:hint="eastAsia"/>
                <w:sz w:val="24"/>
              </w:rPr>
              <w:t>信息</w:t>
            </w: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安全小组组长完成网络</w:t>
            </w:r>
            <w:r>
              <w:rPr>
                <w:rFonts w:ascii="仿宋" w:eastAsia="仿宋" w:hAnsi="仿宋" w:cs="黑体" w:hint="eastAsia"/>
                <w:sz w:val="24"/>
              </w:rPr>
              <w:t>信息</w:t>
            </w: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安全工作。</w:t>
            </w:r>
          </w:p>
          <w:p w14:paraId="4DAB8D94" w14:textId="77777777" w:rsidR="00E52ED0" w:rsidRPr="00DB684A" w:rsidRDefault="00E52ED0" w:rsidP="00E52ED0">
            <w:pPr>
              <w:numPr>
                <w:ilvl w:val="0"/>
                <w:numId w:val="9"/>
              </w:numPr>
              <w:spacing w:line="360" w:lineRule="auto"/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本单位信息化资产台账管理。包括硬件设备，信息系统，网站等。</w:t>
            </w:r>
          </w:p>
          <w:p w14:paraId="49634C5E" w14:textId="3ABAD996" w:rsidR="00E52ED0" w:rsidRPr="00DB684A" w:rsidRDefault="00E52ED0" w:rsidP="00E52ED0">
            <w:pPr>
              <w:numPr>
                <w:ilvl w:val="0"/>
                <w:numId w:val="9"/>
              </w:numPr>
              <w:spacing w:line="360" w:lineRule="auto"/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本单位信息资产申请。包括域名申请，虚拟服务器申请，网站校外访问，网站及系统备案，本单位服务器外网访问，服务器托管申请。申请人把申请资料提交网络</w:t>
            </w:r>
            <w:r>
              <w:rPr>
                <w:rFonts w:ascii="仿宋" w:eastAsia="仿宋" w:hAnsi="仿宋" w:cs="黑体" w:hint="eastAsia"/>
                <w:sz w:val="24"/>
              </w:rPr>
              <w:t>信息</w:t>
            </w: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安全管理员，由网络</w:t>
            </w:r>
            <w:r>
              <w:rPr>
                <w:rFonts w:ascii="仿宋" w:eastAsia="仿宋" w:hAnsi="仿宋" w:cs="黑体" w:hint="eastAsia"/>
                <w:sz w:val="24"/>
              </w:rPr>
              <w:t>信息安全管理</w:t>
            </w: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员统一申请。</w:t>
            </w:r>
          </w:p>
          <w:p w14:paraId="017597AE" w14:textId="77777777" w:rsidR="00E52ED0" w:rsidRPr="00DB684A" w:rsidRDefault="00E52ED0" w:rsidP="00E52ED0">
            <w:pPr>
              <w:numPr>
                <w:ilvl w:val="0"/>
                <w:numId w:val="9"/>
              </w:numPr>
              <w:spacing w:line="360" w:lineRule="auto"/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本单位网络</w:t>
            </w:r>
            <w:r>
              <w:rPr>
                <w:rFonts w:ascii="仿宋" w:eastAsia="仿宋" w:hAnsi="仿宋" w:cs="黑体" w:hint="eastAsia"/>
                <w:sz w:val="24"/>
              </w:rPr>
              <w:t>信息</w:t>
            </w: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安全教育培训工</w:t>
            </w:r>
            <w:r>
              <w:rPr>
                <w:rFonts w:ascii="仿宋" w:eastAsia="仿宋" w:hAnsi="仿宋" w:cs="黑体" w:hint="eastAsia"/>
                <w:sz w:val="24"/>
              </w:rPr>
              <w:t>作</w:t>
            </w: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。督促部门在职人员完成网络</w:t>
            </w:r>
            <w:r>
              <w:rPr>
                <w:rFonts w:ascii="仿宋" w:eastAsia="仿宋" w:hAnsi="仿宋" w:cs="黑体" w:hint="eastAsia"/>
                <w:sz w:val="24"/>
              </w:rPr>
              <w:t>信息</w:t>
            </w: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安全学习计划，反馈学习结果，做好本单位学生网络</w:t>
            </w:r>
            <w:r>
              <w:rPr>
                <w:rFonts w:ascii="仿宋" w:eastAsia="仿宋" w:hAnsi="仿宋" w:cs="黑体" w:hint="eastAsia"/>
                <w:sz w:val="24"/>
              </w:rPr>
              <w:t>信息</w:t>
            </w: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安全宣传，提高网络</w:t>
            </w:r>
            <w:r>
              <w:rPr>
                <w:rFonts w:ascii="仿宋" w:eastAsia="仿宋" w:hAnsi="仿宋" w:cs="黑体" w:hint="eastAsia"/>
                <w:sz w:val="24"/>
              </w:rPr>
              <w:t>信息</w:t>
            </w: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安全意识。</w:t>
            </w:r>
          </w:p>
          <w:p w14:paraId="1748A669" w14:textId="77777777" w:rsidR="00E52ED0" w:rsidRPr="00DB684A" w:rsidRDefault="00E52ED0" w:rsidP="00E52ED0">
            <w:pPr>
              <w:numPr>
                <w:ilvl w:val="0"/>
                <w:numId w:val="9"/>
              </w:numPr>
              <w:spacing w:line="360" w:lineRule="auto"/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本单位网络</w:t>
            </w:r>
            <w:r>
              <w:rPr>
                <w:rFonts w:ascii="仿宋" w:eastAsia="仿宋" w:hAnsi="仿宋" w:cs="黑体" w:hint="eastAsia"/>
                <w:sz w:val="24"/>
              </w:rPr>
              <w:t>信息</w:t>
            </w: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安全威胁的处理。接到网络</w:t>
            </w:r>
            <w:r>
              <w:rPr>
                <w:rFonts w:ascii="仿宋" w:eastAsia="仿宋" w:hAnsi="仿宋" w:cs="黑体" w:hint="eastAsia"/>
                <w:sz w:val="24"/>
              </w:rPr>
              <w:t>信息</w:t>
            </w: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安全威胁整改通知书后，在规定时间内进行处理，并且及时反馈处理情况。</w:t>
            </w:r>
          </w:p>
          <w:p w14:paraId="5924C676" w14:textId="77777777" w:rsidR="00E52ED0" w:rsidRPr="00DB684A" w:rsidRDefault="00E52ED0" w:rsidP="00E52ED0">
            <w:pPr>
              <w:numPr>
                <w:ilvl w:val="0"/>
                <w:numId w:val="9"/>
              </w:numPr>
              <w:spacing w:line="360" w:lineRule="auto"/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本单位在敏感重要时期网络安全保障。对本单位信息系统（网站）制定保障方案，保证24小时在线值班，必要时现场值班。</w:t>
            </w:r>
          </w:p>
          <w:p w14:paraId="72DE8AAC" w14:textId="1631465F" w:rsidR="00E52ED0" w:rsidRPr="00DB684A" w:rsidRDefault="00E52ED0" w:rsidP="00E52ED0">
            <w:pPr>
              <w:spacing w:line="360" w:lineRule="auto"/>
              <w:ind w:left="42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七、</w:t>
            </w:r>
            <w:r w:rsidRPr="00DB684A">
              <w:rPr>
                <w:rFonts w:ascii="仿宋" w:eastAsia="仿宋" w:hAnsi="仿宋" w:cs="黑体" w:hint="eastAsia"/>
                <w:sz w:val="24"/>
                <w:szCs w:val="24"/>
              </w:rPr>
              <w:t>本单位信息资产年审备案。</w:t>
            </w:r>
          </w:p>
        </w:tc>
      </w:tr>
    </w:tbl>
    <w:p w14:paraId="68B5DEC1" w14:textId="3327D982" w:rsidR="008A2BB3" w:rsidRPr="00291AE4" w:rsidRDefault="008A2BB3" w:rsidP="00B018E6">
      <w:pPr>
        <w:widowControl/>
        <w:jc w:val="left"/>
        <w:rPr>
          <w:szCs w:val="32"/>
        </w:rPr>
      </w:pPr>
    </w:p>
    <w:sectPr w:rsidR="008A2BB3" w:rsidRPr="00291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13C4" w16cex:dateUtc="2020-10-27T13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2EA40" w14:textId="77777777" w:rsidR="002561B2" w:rsidRDefault="002561B2" w:rsidP="00546410">
      <w:r>
        <w:separator/>
      </w:r>
    </w:p>
  </w:endnote>
  <w:endnote w:type="continuationSeparator" w:id="0">
    <w:p w14:paraId="2548BA29" w14:textId="77777777" w:rsidR="002561B2" w:rsidRDefault="002561B2" w:rsidP="0054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CD3C5" w14:textId="77777777" w:rsidR="002561B2" w:rsidRDefault="002561B2" w:rsidP="00546410">
      <w:r>
        <w:separator/>
      </w:r>
    </w:p>
  </w:footnote>
  <w:footnote w:type="continuationSeparator" w:id="0">
    <w:p w14:paraId="3415A1ED" w14:textId="77777777" w:rsidR="002561B2" w:rsidRDefault="002561B2" w:rsidP="0054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BE3ECB"/>
    <w:multiLevelType w:val="singleLevel"/>
    <w:tmpl w:val="99BE3EC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9B395521"/>
    <w:multiLevelType w:val="singleLevel"/>
    <w:tmpl w:val="9B39552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E0C95956"/>
    <w:multiLevelType w:val="singleLevel"/>
    <w:tmpl w:val="E0C9595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E4028488"/>
    <w:multiLevelType w:val="singleLevel"/>
    <w:tmpl w:val="E402848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 w15:restartNumberingAfterBreak="0">
    <w:nsid w:val="13752F38"/>
    <w:multiLevelType w:val="hybridMultilevel"/>
    <w:tmpl w:val="275E94F8"/>
    <w:lvl w:ilvl="0" w:tplc="D5CC7C3A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4CB82B"/>
    <w:multiLevelType w:val="singleLevel"/>
    <w:tmpl w:val="3E4CB82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 w15:restartNumberingAfterBreak="0">
    <w:nsid w:val="5827385B"/>
    <w:multiLevelType w:val="singleLevel"/>
    <w:tmpl w:val="5827385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 w15:restartNumberingAfterBreak="0">
    <w:nsid w:val="62304FE0"/>
    <w:multiLevelType w:val="singleLevel"/>
    <w:tmpl w:val="62304FE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8" w15:restartNumberingAfterBreak="0">
    <w:nsid w:val="6F974A12"/>
    <w:multiLevelType w:val="hybridMultilevel"/>
    <w:tmpl w:val="334EA70A"/>
    <w:lvl w:ilvl="0" w:tplc="738665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D8"/>
    <w:rsid w:val="00041036"/>
    <w:rsid w:val="000C500A"/>
    <w:rsid w:val="000E6491"/>
    <w:rsid w:val="00103D23"/>
    <w:rsid w:val="0012198E"/>
    <w:rsid w:val="001B1C01"/>
    <w:rsid w:val="001C5B72"/>
    <w:rsid w:val="002163B9"/>
    <w:rsid w:val="002376D8"/>
    <w:rsid w:val="002561B2"/>
    <w:rsid w:val="00291AE4"/>
    <w:rsid w:val="002D697E"/>
    <w:rsid w:val="00306D66"/>
    <w:rsid w:val="00315C3F"/>
    <w:rsid w:val="00321BE9"/>
    <w:rsid w:val="00335F4D"/>
    <w:rsid w:val="003C3E71"/>
    <w:rsid w:val="0042171A"/>
    <w:rsid w:val="00424E21"/>
    <w:rsid w:val="00502C71"/>
    <w:rsid w:val="00546410"/>
    <w:rsid w:val="00574CFE"/>
    <w:rsid w:val="005C6E0C"/>
    <w:rsid w:val="005E4CF6"/>
    <w:rsid w:val="00602ED6"/>
    <w:rsid w:val="00694562"/>
    <w:rsid w:val="006A169E"/>
    <w:rsid w:val="006D293A"/>
    <w:rsid w:val="00793FBE"/>
    <w:rsid w:val="00797459"/>
    <w:rsid w:val="007F6188"/>
    <w:rsid w:val="0082682D"/>
    <w:rsid w:val="0088247E"/>
    <w:rsid w:val="00895488"/>
    <w:rsid w:val="008A2BB3"/>
    <w:rsid w:val="008A6EE6"/>
    <w:rsid w:val="008E5910"/>
    <w:rsid w:val="00926A51"/>
    <w:rsid w:val="0099735C"/>
    <w:rsid w:val="009D1402"/>
    <w:rsid w:val="009E7CD1"/>
    <w:rsid w:val="00A0385C"/>
    <w:rsid w:val="00A30C9E"/>
    <w:rsid w:val="00A40B67"/>
    <w:rsid w:val="00A754F0"/>
    <w:rsid w:val="00B018E6"/>
    <w:rsid w:val="00B22431"/>
    <w:rsid w:val="00B354A3"/>
    <w:rsid w:val="00B678A5"/>
    <w:rsid w:val="00C76B29"/>
    <w:rsid w:val="00CB2EFD"/>
    <w:rsid w:val="00D36D42"/>
    <w:rsid w:val="00DC301B"/>
    <w:rsid w:val="00E464DA"/>
    <w:rsid w:val="00E52ED0"/>
    <w:rsid w:val="00EF09D0"/>
    <w:rsid w:val="00F46A80"/>
    <w:rsid w:val="00FE136E"/>
    <w:rsid w:val="00FE32D1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C1AF6"/>
  <w15:chartTrackingRefBased/>
  <w15:docId w15:val="{7104E161-8DB1-4684-AC39-A9EE42E9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D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F4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35F4D"/>
    <w:rPr>
      <w:rFonts w:ascii="Times New Roman" w:eastAsia="仿宋_GB2312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02C71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502C71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502C71"/>
    <w:rPr>
      <w:rFonts w:ascii="Times New Roman" w:eastAsia="仿宋_GB2312" w:hAnsi="Times New Roman" w:cs="Times New Roman"/>
      <w:sz w:val="32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2C71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502C71"/>
    <w:rPr>
      <w:rFonts w:ascii="Times New Roman" w:eastAsia="仿宋_GB2312" w:hAnsi="Times New Roman" w:cs="Times New Roman"/>
      <w:b/>
      <w:bCs/>
      <w:sz w:val="32"/>
      <w:szCs w:val="20"/>
    </w:rPr>
  </w:style>
  <w:style w:type="paragraph" w:styleId="aa">
    <w:name w:val="header"/>
    <w:basedOn w:val="a"/>
    <w:link w:val="ab"/>
    <w:uiPriority w:val="99"/>
    <w:unhideWhenUsed/>
    <w:rsid w:val="0054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46410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4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46410"/>
    <w:rPr>
      <w:rFonts w:ascii="Times New Roman" w:eastAsia="仿宋_GB2312" w:hAnsi="Times New Roman" w:cs="Times New Roman"/>
      <w:sz w:val="18"/>
      <w:szCs w:val="18"/>
    </w:rPr>
  </w:style>
  <w:style w:type="table" w:styleId="ae">
    <w:name w:val="Table Grid"/>
    <w:basedOn w:val="a1"/>
    <w:rsid w:val="00A3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30C9E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顾 雨迪</cp:lastModifiedBy>
  <cp:revision>22</cp:revision>
  <dcterms:created xsi:type="dcterms:W3CDTF">2020-10-26T11:37:00Z</dcterms:created>
  <dcterms:modified xsi:type="dcterms:W3CDTF">2021-06-16T00:19:00Z</dcterms:modified>
</cp:coreProperties>
</file>